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A34A1B0" w14:textId="77777777" w:rsidR="00A74AAE" w:rsidRPr="00E72CAD" w:rsidRDefault="00F65884" w:rsidP="00A74AAE">
      <w:pPr>
        <w:rPr>
          <w:rFonts w:ascii="Adobe Garamond Pro" w:hAnsi="Adobe Garamond Pro" w:cs="Times New Roman"/>
          <w:lang w:val="en-GB"/>
          <w14:textOutline w14:w="9525" w14:cap="rnd" w14:cmpd="sng" w14:algn="ctr">
            <w14:gradFill>
              <w14:gsLst>
                <w14:gs w14:pos="0">
                  <w14:schemeClr w14:val="bg1">
                    <w14:lumMod w14:val="65000"/>
                  </w14:schemeClr>
                </w14:gs>
                <w14:gs w14:pos="33000">
                  <w14:schemeClr w14:val="bg1">
                    <w14:lumMod w14:val="6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100000">
                  <w14:schemeClr w14:val="tx1">
                    <w14:lumMod w14:val="65000"/>
                    <w14:lumOff w14:val="35000"/>
                  </w14:schemeClr>
                </w14:gs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64000">
                  <w14:schemeClr w14:val="accent3">
                    <w14:lumMod w14:val="7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72CAD">
        <w:rPr>
          <w:rFonts w:ascii="Times New Roman" w:hAnsi="Times New Roman" w:cs="Times New Roman"/>
          <w:b/>
          <w:bCs/>
          <w:noProof/>
          <w:sz w:val="28"/>
          <w:szCs w:val="28"/>
          <w:lang w:eastAsia="tr-TR" w:bidi="he-IL"/>
        </w:rPr>
        <w:drawing>
          <wp:anchor distT="0" distB="0" distL="114300" distR="114300" simplePos="0" relativeHeight="251658240" behindDoc="1" locked="0" layoutInCell="1" allowOverlap="1" wp14:anchorId="6ECE6135" wp14:editId="2E4AC080">
            <wp:simplePos x="0" y="0"/>
            <wp:positionH relativeFrom="margin">
              <wp:posOffset>1398905</wp:posOffset>
            </wp:positionH>
            <wp:positionV relativeFrom="margin">
              <wp:posOffset>-273974</wp:posOffset>
            </wp:positionV>
            <wp:extent cx="3009265" cy="652780"/>
            <wp:effectExtent l="0" t="0" r="635" b="0"/>
            <wp:wrapSquare wrapText="bothSides"/>
            <wp:docPr id="2" name="Resim 2" descr="C:\Users\unv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v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BC11D" w14:textId="77777777" w:rsidR="00F65884" w:rsidRPr="00E72CAD" w:rsidRDefault="00A74AAE" w:rsidP="00A74AAE">
      <w:pPr>
        <w:jc w:val="center"/>
        <w:rPr>
          <w:rFonts w:ascii="Adobe Garamond Pro" w:hAnsi="Adobe Garamond Pro"/>
          <w:sz w:val="18"/>
          <w:szCs w:val="18"/>
          <w:lang w:val="en-GB"/>
          <w14:textOutline w14:w="9525" w14:cap="rnd" w14:cmpd="sng" w14:algn="ctr">
            <w14:gradFill>
              <w14:gsLst>
                <w14:gs w14:pos="0">
                  <w14:schemeClr w14:val="bg1">
                    <w14:lumMod w14:val="65000"/>
                  </w14:schemeClr>
                </w14:gs>
                <w14:gs w14:pos="33000">
                  <w14:schemeClr w14:val="bg1">
                    <w14:lumMod w14:val="6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100000">
                  <w14:schemeClr w14:val="tx1">
                    <w14:lumMod w14:val="65000"/>
                    <w14:lumOff w14:val="35000"/>
                  </w14:schemeClr>
                </w14:gs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64000">
                  <w14:schemeClr w14:val="accent3">
                    <w14:lumMod w14:val="7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E72CAD">
        <w:rPr>
          <w:rFonts w:ascii="Adobe Garamond Pro" w:hAnsi="Adobe Garamond Pro" w:cs="Times New Roman"/>
          <w:lang w:val="en-GB"/>
          <w14:textOutline w14:w="9525" w14:cap="rnd" w14:cmpd="sng" w14:algn="ctr">
            <w14:gradFill>
              <w14:gsLst>
                <w14:gs w14:pos="0">
                  <w14:schemeClr w14:val="bg1">
                    <w14:lumMod w14:val="65000"/>
                  </w14:schemeClr>
                </w14:gs>
                <w14:gs w14:pos="33000">
                  <w14:schemeClr w14:val="bg1">
                    <w14:lumMod w14:val="6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100000">
                  <w14:schemeClr w14:val="tx1">
                    <w14:lumMod w14:val="65000"/>
                    <w14:lumOff w14:val="35000"/>
                  </w14:schemeClr>
                </w14:gs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64000">
                  <w14:schemeClr w14:val="accent3">
                    <w14:lumMod w14:val="7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br/>
      </w:r>
      <w:r w:rsidRPr="00E72CAD">
        <w:rPr>
          <w:rFonts w:ascii="Adobe Garamond Pro" w:hAnsi="Adobe Garamond Pro" w:cs="Times New Roman"/>
          <w:lang w:val="en-GB"/>
          <w14:textOutline w14:w="9525" w14:cap="rnd" w14:cmpd="sng" w14:algn="ctr">
            <w14:gradFill>
              <w14:gsLst>
                <w14:gs w14:pos="0">
                  <w14:schemeClr w14:val="bg1">
                    <w14:lumMod w14:val="65000"/>
                  </w14:schemeClr>
                </w14:gs>
                <w14:gs w14:pos="33000">
                  <w14:schemeClr w14:val="bg1">
                    <w14:lumMod w14:val="6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100000">
                  <w14:schemeClr w14:val="tx1">
                    <w14:lumMod w14:val="65000"/>
                    <w14:lumOff w14:val="35000"/>
                  </w14:schemeClr>
                </w14:gs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64000">
                  <w14:schemeClr w14:val="accent3">
                    <w14:lumMod w14:val="7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br/>
      </w:r>
      <w:r w:rsidR="00F65884" w:rsidRPr="00E72CAD">
        <w:rPr>
          <w:rFonts w:ascii="Adobe Garamond Pro" w:hAnsi="Adobe Garamond Pro" w:cs="Times New Roman"/>
          <w:lang w:val="en-GB"/>
          <w14:textOutline w14:w="9525" w14:cap="rnd" w14:cmpd="sng" w14:algn="ctr">
            <w14:gradFill>
              <w14:gsLst>
                <w14:gs w14:pos="0">
                  <w14:schemeClr w14:val="bg1">
                    <w14:lumMod w14:val="65000"/>
                  </w14:schemeClr>
                </w14:gs>
                <w14:gs w14:pos="33000">
                  <w14:schemeClr w14:val="bg1">
                    <w14:lumMod w14:val="6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gradFill>
              <w14:gsLst>
                <w14:gs w14:pos="100000">
                  <w14:schemeClr w14:val="tx1">
                    <w14:lumMod w14:val="65000"/>
                    <w14:lumOff w14:val="35000"/>
                  </w14:schemeClr>
                </w14:gs>
                <w14:gs w14:pos="0">
                  <w14:schemeClr w14:val="tx1">
                    <w14:lumMod w14:val="65000"/>
                    <w14:lumOff w14:val="35000"/>
                  </w14:schemeClr>
                </w14:gs>
                <w14:gs w14:pos="64000">
                  <w14:schemeClr w14:val="accent3">
                    <w14:lumMod w14:val="7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INTERNATIONAL JOURNAL OF ANCIENT MEDITERRANEAN STUDIES</w:t>
      </w:r>
    </w:p>
    <w:tbl>
      <w:tblPr>
        <w:tblStyle w:val="TabloKlavuzu"/>
        <w:tblW w:w="12272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5260"/>
        <w:gridCol w:w="236"/>
        <w:gridCol w:w="236"/>
      </w:tblGrid>
      <w:tr w:rsidR="00A25746" w:rsidRPr="00E72CAD" w14:paraId="31A2B116" w14:textId="77777777" w:rsidTr="002E6ABC">
        <w:trPr>
          <w:trHeight w:val="493"/>
        </w:trPr>
        <w:tc>
          <w:tcPr>
            <w:tcW w:w="11800" w:type="dxa"/>
            <w:gridSpan w:val="2"/>
            <w:shd w:val="clear" w:color="EAF1DD" w:themeColor="accent3" w:themeTint="33" w:fill="EBF6F9"/>
          </w:tcPr>
          <w:p w14:paraId="099C701F" w14:textId="77777777" w:rsidR="00A25746" w:rsidRPr="00E72CAD" w:rsidRDefault="00A25746" w:rsidP="00343CBB">
            <w:pPr>
              <w:spacing w:before="120"/>
              <w:jc w:val="center"/>
              <w:rPr>
                <w:rFonts w:ascii="Adobe Garamond Pro" w:hAnsi="Adobe Garamond Pro" w:cs="Times New Roman"/>
                <w:b/>
                <w:color w:val="595959" w:themeColor="text1" w:themeTint="A6"/>
                <w:sz w:val="24"/>
                <w:szCs w:val="24"/>
                <w:lang w:val="en-GB"/>
              </w:rPr>
            </w:pPr>
            <w:r w:rsidRPr="00A25746"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ASSIGN</w:t>
            </w:r>
            <w:r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A25746"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ENT of COPYRIGHT</w:t>
            </w:r>
            <w:r w:rsidR="00343CBB"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25746"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FORM</w:t>
            </w:r>
          </w:p>
        </w:tc>
        <w:tc>
          <w:tcPr>
            <w:tcW w:w="236" w:type="dxa"/>
            <w:shd w:val="clear" w:color="EAF1DD" w:themeColor="accent3" w:themeTint="33" w:fill="EBF6F9"/>
          </w:tcPr>
          <w:p w14:paraId="51860F08" w14:textId="77777777" w:rsidR="00A25746" w:rsidRPr="00E72CAD" w:rsidRDefault="00A25746" w:rsidP="00CF2ED7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6" w:type="dxa"/>
            <w:shd w:val="clear" w:color="EAF1DD" w:themeColor="accent3" w:themeTint="33" w:fill="EBF6F9"/>
          </w:tcPr>
          <w:p w14:paraId="1EFB8179" w14:textId="77777777" w:rsidR="00A25746" w:rsidRPr="00E72CAD" w:rsidRDefault="00A25746" w:rsidP="00CF2ED7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25746" w:rsidRPr="00E72CAD" w14:paraId="12037FD4" w14:textId="77777777" w:rsidTr="002E6ABC">
        <w:trPr>
          <w:trHeight w:val="306"/>
        </w:trPr>
        <w:tc>
          <w:tcPr>
            <w:tcW w:w="11800" w:type="dxa"/>
            <w:gridSpan w:val="2"/>
            <w:shd w:val="clear" w:color="auto" w:fill="FFFFFF" w:themeFill="background1"/>
          </w:tcPr>
          <w:p w14:paraId="49706053" w14:textId="77777777" w:rsidR="00A25746" w:rsidRPr="002E6ABC" w:rsidRDefault="005334E0" w:rsidP="005334E0">
            <w:pPr>
              <w:spacing w:before="120"/>
              <w:ind w:left="884"/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</w:pPr>
            <w:r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Title of </w:t>
            </w:r>
            <w:proofErr w:type="gramStart"/>
            <w:r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Article</w:t>
            </w:r>
            <w:r w:rsidR="00A25746"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:</w:t>
            </w:r>
            <w:proofErr w:type="gramEnd"/>
            <w:r w:rsidR="00A25746"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6" w:type="dxa"/>
            <w:shd w:val="clear" w:color="auto" w:fill="F7F7F7"/>
          </w:tcPr>
          <w:p w14:paraId="772C26FE" w14:textId="77777777" w:rsidR="00A25746" w:rsidRPr="00E72CAD" w:rsidRDefault="00A25746" w:rsidP="004704D7">
            <w:pPr>
              <w:spacing w:before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  <w:tc>
          <w:tcPr>
            <w:tcW w:w="236" w:type="dxa"/>
            <w:shd w:val="clear" w:color="auto" w:fill="F7F7F7"/>
          </w:tcPr>
          <w:p w14:paraId="73E0CC1E" w14:textId="77777777" w:rsidR="00A25746" w:rsidRPr="00E72CAD" w:rsidRDefault="00A25746" w:rsidP="004704D7">
            <w:pPr>
              <w:spacing w:before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</w:tr>
      <w:tr w:rsidR="00A25746" w:rsidRPr="00E72CAD" w14:paraId="3F877AD0" w14:textId="77777777" w:rsidTr="002E6ABC">
        <w:trPr>
          <w:trHeight w:val="306"/>
        </w:trPr>
        <w:tc>
          <w:tcPr>
            <w:tcW w:w="11800" w:type="dxa"/>
            <w:gridSpan w:val="2"/>
            <w:shd w:val="clear" w:color="auto" w:fill="FFFFFF" w:themeFill="background1"/>
          </w:tcPr>
          <w:p w14:paraId="2B4BB545" w14:textId="77777777" w:rsidR="00A25746" w:rsidRPr="002E6ABC" w:rsidRDefault="008166D4" w:rsidP="002E6ABC">
            <w:pPr>
              <w:spacing w:before="120"/>
              <w:ind w:left="884"/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</w:pPr>
            <w:r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br/>
            </w:r>
            <w:r w:rsidR="00A25746"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Author</w:t>
            </w:r>
            <w:r w:rsidR="005334E0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(</w:t>
            </w:r>
            <w:r w:rsidR="00A25746"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s</w:t>
            </w:r>
            <w:r w:rsidR="005334E0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)</w:t>
            </w:r>
            <w:r w:rsidR="00A25746"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(as given in the submitted article)</w:t>
            </w:r>
            <w:r w:rsidR="00A25746"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:</w:t>
            </w:r>
            <w:r w:rsidR="00A25746"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br/>
            </w:r>
          </w:p>
        </w:tc>
        <w:tc>
          <w:tcPr>
            <w:tcW w:w="236" w:type="dxa"/>
            <w:shd w:val="clear" w:color="auto" w:fill="F7F7F7"/>
          </w:tcPr>
          <w:p w14:paraId="1275D5F6" w14:textId="77777777" w:rsidR="00A25746" w:rsidRPr="00E72CAD" w:rsidRDefault="00A25746" w:rsidP="004704D7">
            <w:pPr>
              <w:spacing w:before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  <w:tc>
          <w:tcPr>
            <w:tcW w:w="236" w:type="dxa"/>
            <w:shd w:val="clear" w:color="auto" w:fill="F7F7F7"/>
          </w:tcPr>
          <w:p w14:paraId="4D9DF331" w14:textId="77777777" w:rsidR="00A25746" w:rsidRPr="00E72CAD" w:rsidRDefault="00A25746" w:rsidP="004704D7">
            <w:pPr>
              <w:spacing w:before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</w:tr>
      <w:tr w:rsidR="00A25746" w:rsidRPr="00E72CAD" w14:paraId="06302E5E" w14:textId="77777777" w:rsidTr="002E6ABC">
        <w:trPr>
          <w:trHeight w:val="493"/>
        </w:trPr>
        <w:tc>
          <w:tcPr>
            <w:tcW w:w="11800" w:type="dxa"/>
            <w:gridSpan w:val="2"/>
            <w:shd w:val="clear" w:color="auto" w:fill="EBF6F9"/>
          </w:tcPr>
          <w:p w14:paraId="4B7F5980" w14:textId="77777777" w:rsidR="00A25746" w:rsidRPr="00E72CAD" w:rsidRDefault="00A25746" w:rsidP="00343CBB">
            <w:pPr>
              <w:spacing w:before="120"/>
              <w:jc w:val="center"/>
              <w:rPr>
                <w:rFonts w:ascii="Adobe Garamond Pro" w:hAnsi="Adobe Garamond Pro" w:cs="Times New Roman"/>
                <w:b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AUTHOR’S CONTACT INFORMATION</w:t>
            </w:r>
          </w:p>
        </w:tc>
        <w:tc>
          <w:tcPr>
            <w:tcW w:w="236" w:type="dxa"/>
            <w:shd w:val="clear" w:color="auto" w:fill="EBF6F9"/>
          </w:tcPr>
          <w:p w14:paraId="6F995877" w14:textId="77777777" w:rsidR="00A25746" w:rsidRPr="00E72CAD" w:rsidRDefault="00A25746" w:rsidP="00CF2ED7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6" w:type="dxa"/>
            <w:shd w:val="clear" w:color="auto" w:fill="EBF6F9"/>
          </w:tcPr>
          <w:p w14:paraId="68E3CCAE" w14:textId="77777777" w:rsidR="00A25746" w:rsidRPr="00E72CAD" w:rsidRDefault="00A25746" w:rsidP="00CF2ED7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25746" w:rsidRPr="00E72CAD" w14:paraId="4632EE93" w14:textId="77777777" w:rsidTr="002E6ABC">
        <w:trPr>
          <w:trHeight w:val="306"/>
        </w:trPr>
        <w:tc>
          <w:tcPr>
            <w:tcW w:w="11800" w:type="dxa"/>
            <w:gridSpan w:val="2"/>
            <w:shd w:val="clear" w:color="auto" w:fill="FFFFFF" w:themeFill="background1"/>
          </w:tcPr>
          <w:p w14:paraId="016F88FF" w14:textId="77777777" w:rsidR="00A25746" w:rsidRPr="002E6ABC" w:rsidRDefault="00A25746" w:rsidP="008166D4">
            <w:pPr>
              <w:spacing w:before="120"/>
              <w:ind w:left="885"/>
              <w:rPr>
                <w:rFonts w:ascii="Adobe Garamond Pro" w:hAnsi="Adobe Garamond Pro" w:cs="Times New Roman"/>
                <w:b/>
                <w:color w:val="595959" w:themeColor="text1" w:themeTint="A6"/>
                <w:sz w:val="21"/>
                <w:szCs w:val="21"/>
                <w:lang w:val="en-GB"/>
              </w:rPr>
            </w:pPr>
            <w:r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Name &amp; Surname (Title</w:t>
            </w:r>
            <w:proofErr w:type="gramStart"/>
            <w:r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)</w:t>
            </w:r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:</w:t>
            </w:r>
            <w:proofErr w:type="gramEnd"/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6" w:type="dxa"/>
            <w:shd w:val="clear" w:color="auto" w:fill="F7F7F7"/>
          </w:tcPr>
          <w:p w14:paraId="2EE73EA2" w14:textId="77777777" w:rsidR="00A25746" w:rsidRPr="00E72CAD" w:rsidRDefault="00A25746" w:rsidP="002E6ABC">
            <w:pPr>
              <w:spacing w:before="120" w:after="120"/>
              <w:ind w:left="884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  <w:tc>
          <w:tcPr>
            <w:tcW w:w="236" w:type="dxa"/>
            <w:shd w:val="clear" w:color="auto" w:fill="F7F7F7"/>
          </w:tcPr>
          <w:p w14:paraId="785A95D4" w14:textId="77777777" w:rsidR="00A25746" w:rsidRPr="00E72CAD" w:rsidRDefault="00A25746" w:rsidP="004168BC">
            <w:pPr>
              <w:spacing w:before="120" w:after="120"/>
              <w:ind w:left="595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</w:tr>
      <w:tr w:rsidR="00A25746" w:rsidRPr="00E72CAD" w14:paraId="35831071" w14:textId="77777777" w:rsidTr="002E6ABC">
        <w:trPr>
          <w:trHeight w:val="293"/>
        </w:trPr>
        <w:tc>
          <w:tcPr>
            <w:tcW w:w="11800" w:type="dxa"/>
            <w:gridSpan w:val="2"/>
            <w:shd w:val="clear" w:color="auto" w:fill="FFFFFF" w:themeFill="background1"/>
          </w:tcPr>
          <w:p w14:paraId="2AF745B6" w14:textId="77777777" w:rsidR="00A25746" w:rsidRPr="002E6ABC" w:rsidRDefault="00A25746" w:rsidP="008166D4">
            <w:pPr>
              <w:spacing w:before="120"/>
              <w:ind w:left="885"/>
              <w:rPr>
                <w:rFonts w:ascii="Adobe Garamond Pro" w:hAnsi="Adobe Garamond Pro" w:cs="Times New Roman"/>
                <w:b/>
                <w:color w:val="595959" w:themeColor="text1" w:themeTint="A6"/>
                <w:sz w:val="21"/>
                <w:szCs w:val="21"/>
                <w:lang w:val="en-GB"/>
              </w:rPr>
            </w:pPr>
            <w:proofErr w:type="gramStart"/>
            <w:r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Address</w:t>
            </w:r>
            <w:r w:rsidR="00250E5A"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:</w:t>
            </w:r>
            <w:proofErr w:type="gramEnd"/>
            <w:r w:rsidR="00250E5A"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6" w:type="dxa"/>
            <w:shd w:val="clear" w:color="auto" w:fill="F7F7F7"/>
          </w:tcPr>
          <w:p w14:paraId="6B3A1575" w14:textId="77777777" w:rsidR="00A25746" w:rsidRPr="00E72CAD" w:rsidRDefault="00A25746" w:rsidP="002E6ABC">
            <w:pPr>
              <w:spacing w:before="120" w:after="120"/>
              <w:ind w:left="884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  <w:tc>
          <w:tcPr>
            <w:tcW w:w="236" w:type="dxa"/>
            <w:shd w:val="clear" w:color="auto" w:fill="F7F7F7"/>
          </w:tcPr>
          <w:p w14:paraId="2E560824" w14:textId="77777777" w:rsidR="00A25746" w:rsidRPr="00E72CAD" w:rsidRDefault="00A25746" w:rsidP="004168BC">
            <w:pPr>
              <w:spacing w:before="120" w:after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</w:tr>
      <w:tr w:rsidR="00A25746" w:rsidRPr="00E72CAD" w14:paraId="016657D6" w14:textId="77777777" w:rsidTr="002E6ABC">
        <w:trPr>
          <w:trHeight w:val="293"/>
        </w:trPr>
        <w:tc>
          <w:tcPr>
            <w:tcW w:w="6540" w:type="dxa"/>
            <w:shd w:val="clear" w:color="auto" w:fill="FFFFFF" w:themeFill="background1"/>
          </w:tcPr>
          <w:p w14:paraId="001A7DD8" w14:textId="77777777" w:rsidR="00A25746" w:rsidRPr="002E6ABC" w:rsidRDefault="00A25746" w:rsidP="008166D4">
            <w:pPr>
              <w:spacing w:before="120"/>
              <w:ind w:left="885"/>
              <w:rPr>
                <w:rFonts w:ascii="Adobe Garamond Pro" w:hAnsi="Adobe Garamond Pro" w:cs="Times New Roman"/>
                <w:b/>
                <w:color w:val="595959" w:themeColor="text1" w:themeTint="A6"/>
                <w:sz w:val="21"/>
                <w:szCs w:val="21"/>
                <w:lang w:val="en-GB"/>
              </w:rPr>
            </w:pPr>
            <w:proofErr w:type="gramStart"/>
            <w:r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Date</w:t>
            </w:r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:</w:t>
            </w:r>
            <w:proofErr w:type="gramEnd"/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260" w:type="dxa"/>
            <w:shd w:val="clear" w:color="auto" w:fill="FFFFFF" w:themeFill="background1"/>
          </w:tcPr>
          <w:p w14:paraId="135A8331" w14:textId="77777777" w:rsidR="00A25746" w:rsidRPr="002E6ABC" w:rsidRDefault="00A25746" w:rsidP="008166D4">
            <w:pPr>
              <w:spacing w:before="120"/>
              <w:ind w:left="885"/>
              <w:rPr>
                <w:rFonts w:ascii="Adobe Garamond Pro" w:hAnsi="Adobe Garamond Pro" w:cs="Times New Roman"/>
                <w:b/>
                <w:color w:val="595959" w:themeColor="text1" w:themeTint="A6"/>
                <w:sz w:val="21"/>
                <w:szCs w:val="21"/>
                <w:lang w:val="en-GB"/>
              </w:rPr>
            </w:pPr>
            <w:proofErr w:type="gramStart"/>
            <w:r w:rsidRPr="00343CBB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Mobile</w:t>
            </w:r>
            <w:r w:rsidRPr="002E6ABC">
              <w:rPr>
                <w:rFonts w:ascii="Adobe Garamond Pro" w:hAnsi="Adobe Garamond Pro" w:cs="Times New Roman"/>
                <w:b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:</w:t>
            </w:r>
            <w:proofErr w:type="gramEnd"/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6" w:type="dxa"/>
            <w:shd w:val="clear" w:color="auto" w:fill="F7F7F7"/>
          </w:tcPr>
          <w:p w14:paraId="1267995D" w14:textId="77777777" w:rsidR="00A25746" w:rsidRPr="00E72CAD" w:rsidRDefault="00A25746" w:rsidP="002E6ABC">
            <w:pPr>
              <w:spacing w:before="120" w:after="120"/>
              <w:ind w:left="884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  <w:tc>
          <w:tcPr>
            <w:tcW w:w="236" w:type="dxa"/>
            <w:shd w:val="clear" w:color="auto" w:fill="F7F7F7"/>
          </w:tcPr>
          <w:p w14:paraId="2B734D39" w14:textId="77777777" w:rsidR="00A25746" w:rsidRPr="00E72CAD" w:rsidRDefault="00A25746" w:rsidP="004168BC">
            <w:pPr>
              <w:spacing w:before="120" w:after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</w:tr>
      <w:tr w:rsidR="00A25746" w:rsidRPr="00E72CAD" w14:paraId="5043711D" w14:textId="77777777" w:rsidTr="002E6ABC">
        <w:trPr>
          <w:trHeight w:val="293"/>
        </w:trPr>
        <w:tc>
          <w:tcPr>
            <w:tcW w:w="6540" w:type="dxa"/>
            <w:shd w:val="clear" w:color="auto" w:fill="FFFFFF" w:themeFill="background1"/>
          </w:tcPr>
          <w:p w14:paraId="4E446769" w14:textId="77777777" w:rsidR="00A25746" w:rsidRPr="002E6ABC" w:rsidRDefault="00A25746" w:rsidP="008166D4">
            <w:pPr>
              <w:spacing w:before="120" w:after="120"/>
              <w:ind w:left="885"/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</w:pPr>
            <w:proofErr w:type="gramStart"/>
            <w:r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E-mail</w:t>
            </w:r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:</w:t>
            </w:r>
            <w:proofErr w:type="gramEnd"/>
          </w:p>
        </w:tc>
        <w:tc>
          <w:tcPr>
            <w:tcW w:w="5260" w:type="dxa"/>
            <w:shd w:val="clear" w:color="auto" w:fill="FFFFFF" w:themeFill="background1"/>
          </w:tcPr>
          <w:p w14:paraId="3140099A" w14:textId="77777777" w:rsidR="00A25746" w:rsidRPr="002E6ABC" w:rsidRDefault="00A25746" w:rsidP="008166D4">
            <w:pPr>
              <w:spacing w:before="120" w:after="120"/>
              <w:ind w:left="885"/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</w:pPr>
            <w:proofErr w:type="gramStart"/>
            <w:r w:rsidRPr="002E6ABC">
              <w:rPr>
                <w:rFonts w:ascii="Adobe Garamond Pro Bold" w:hAnsi="Adobe Garamond Pro Bold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Fax </w:t>
            </w:r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>:</w:t>
            </w:r>
            <w:proofErr w:type="gramEnd"/>
            <w:r w:rsidRPr="002E6ABC">
              <w:rPr>
                <w:rFonts w:ascii="Adobe Garamond Pro" w:hAnsi="Adobe Garamond Pro" w:cs="Times New Roman"/>
                <w:bCs/>
                <w:color w:val="595959" w:themeColor="text1" w:themeTint="A6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6" w:type="dxa"/>
            <w:shd w:val="clear" w:color="auto" w:fill="F7F7F7"/>
          </w:tcPr>
          <w:p w14:paraId="00BD31D1" w14:textId="77777777" w:rsidR="00A25746" w:rsidRPr="00E72CAD" w:rsidRDefault="00A25746" w:rsidP="002E6ABC">
            <w:pPr>
              <w:spacing w:before="120" w:after="120"/>
              <w:ind w:left="884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  <w:tc>
          <w:tcPr>
            <w:tcW w:w="236" w:type="dxa"/>
            <w:shd w:val="clear" w:color="auto" w:fill="F7F7F7"/>
          </w:tcPr>
          <w:p w14:paraId="752CBC5F" w14:textId="77777777" w:rsidR="00A25746" w:rsidRPr="00E72CAD" w:rsidRDefault="00A25746" w:rsidP="004168BC">
            <w:pPr>
              <w:spacing w:before="120" w:after="120"/>
              <w:ind w:left="601"/>
              <w:rPr>
                <w:rFonts w:ascii="Adobe Garamond Pro Bold" w:hAnsi="Adobe Garamond Pro Bold" w:cs="Times New Roman"/>
                <w:bCs/>
                <w:color w:val="595959" w:themeColor="text1" w:themeTint="A6"/>
                <w:lang w:val="en-GB"/>
              </w:rPr>
            </w:pPr>
          </w:p>
        </w:tc>
      </w:tr>
      <w:tr w:rsidR="00A25746" w:rsidRPr="00E72CAD" w14:paraId="41D7CB18" w14:textId="77777777" w:rsidTr="002E6ABC">
        <w:trPr>
          <w:trHeight w:val="493"/>
        </w:trPr>
        <w:tc>
          <w:tcPr>
            <w:tcW w:w="11800" w:type="dxa"/>
            <w:gridSpan w:val="2"/>
            <w:shd w:val="clear" w:color="auto" w:fill="EBF6F9"/>
          </w:tcPr>
          <w:p w14:paraId="46573A6E" w14:textId="77777777" w:rsidR="00A25746" w:rsidRPr="00E72CAD" w:rsidRDefault="00250E5A" w:rsidP="008166D4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279400" w14:dist="12700" w14:dir="5700000" w14:sx="87000" w14:sy="87000" w14:kx="0" w14:ky="0" w14:algn="t">
                  <w14:srgbClr w14:val="000000">
                    <w14:alpha w14:val="46000"/>
                  </w14:srgbClr>
                </w14:shadow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DECLARATION of CONSENT</w:t>
            </w:r>
          </w:p>
        </w:tc>
        <w:tc>
          <w:tcPr>
            <w:tcW w:w="236" w:type="dxa"/>
            <w:shd w:val="clear" w:color="auto" w:fill="EBF6F9"/>
          </w:tcPr>
          <w:p w14:paraId="1B696016" w14:textId="77777777" w:rsidR="00A25746" w:rsidRPr="00E72CAD" w:rsidRDefault="00A25746" w:rsidP="00CF2ED7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6" w:type="dxa"/>
            <w:shd w:val="clear" w:color="auto" w:fill="EBF6F9"/>
          </w:tcPr>
          <w:p w14:paraId="3497E277" w14:textId="77777777" w:rsidR="00A25746" w:rsidRPr="00E72CAD" w:rsidRDefault="00A25746" w:rsidP="00CF2ED7">
            <w:pPr>
              <w:spacing w:before="120"/>
              <w:jc w:val="center"/>
              <w:rPr>
                <w:rFonts w:ascii="Adobe Garamond Pro" w:hAnsi="Adobe Garamond Pro" w:cs="Times New Roman"/>
                <w:b/>
                <w:bCs/>
                <w:color w:val="595959" w:themeColor="text1" w:themeTint="A6"/>
                <w:sz w:val="24"/>
                <w:szCs w:val="24"/>
                <w:lang w:val="en-GB"/>
                <w14:shadow w14:blurRad="76200" w14:dist="101600" w14:dir="9120000" w14:sx="101000" w14:sy="101000" w14:kx="0" w14:ky="0" w14:algn="t">
                  <w14:srgbClr w14:val="000000">
                    <w14:alpha w14:val="91000"/>
                  </w14:srgbClr>
                </w14:shadow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tbl>
      <w:tblPr>
        <w:tblW w:w="11908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8"/>
      </w:tblGrid>
      <w:tr w:rsidR="00250E5A" w:rsidRPr="00E72CAD" w14:paraId="151B3C63" w14:textId="77777777" w:rsidTr="008166D4">
        <w:trPr>
          <w:trHeight w:val="279"/>
        </w:trPr>
        <w:tc>
          <w:tcPr>
            <w:tcW w:w="11908" w:type="dxa"/>
            <w:shd w:val="clear" w:color="auto" w:fill="auto"/>
            <w:noWrap/>
            <w:hideMark/>
          </w:tcPr>
          <w:p w14:paraId="0E9725B9" w14:textId="0C6C7854" w:rsidR="00250E5A" w:rsidRPr="008166D4" w:rsidRDefault="005334E0" w:rsidP="005334E0">
            <w:pPr>
              <w:spacing w:before="120" w:after="120" w:line="240" w:lineRule="auto"/>
              <w:ind w:left="851" w:right="851"/>
              <w:jc w:val="both"/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</w:pPr>
            <w:r w:rsidRPr="005334E0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>I consent to publish my article mentioned below in the journal named «PHILIA: International Journal of Ancient Mediterranean Studies»</w:t>
            </w:r>
            <w:r w:rsidR="00250E5A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="00250E5A" w:rsidRPr="008166D4">
              <w:rPr>
                <w:rFonts w:ascii="Adobe Garamond Pro" w:eastAsia="Times New Roman" w:hAnsi="Adobe Garamond Pro" w:cs="Times New Roman"/>
                <w:bCs/>
                <w:iCs/>
                <w:color w:val="595959" w:themeColor="text1" w:themeTint="A6"/>
                <w:sz w:val="20"/>
                <w:szCs w:val="20"/>
                <w:lang w:eastAsia="tr-TR" w:bidi="he-IL"/>
              </w:rPr>
              <w:t>(ISSN 2149-505X)</w:t>
            </w:r>
            <w:r w:rsidR="008166D4">
              <w:rPr>
                <w:rFonts w:ascii="Adobe Garamond Pro" w:eastAsia="Times New Roman" w:hAnsi="Adobe Garamond Pro" w:cs="Times New Roman"/>
                <w:bCs/>
                <w:iCs/>
                <w:color w:val="595959" w:themeColor="text1" w:themeTint="A6"/>
                <w:sz w:val="20"/>
                <w:szCs w:val="20"/>
                <w:lang w:eastAsia="tr-TR" w:bidi="he-IL"/>
              </w:rPr>
              <w:t>,</w:t>
            </w:r>
            <w:r w:rsidR="00250E5A" w:rsidRPr="008166D4">
              <w:rPr>
                <w:rFonts w:ascii="Adobe Garamond Pro" w:eastAsia="Times New Roman" w:hAnsi="Adobe Garamond Pro" w:cs="Times New Roman"/>
                <w:b/>
                <w:iCs/>
                <w:color w:val="595959" w:themeColor="text1" w:themeTint="A6"/>
                <w:sz w:val="20"/>
                <w:szCs w:val="20"/>
                <w:lang w:eastAsia="tr-TR" w:bidi="he-IL"/>
              </w:rPr>
              <w:t xml:space="preserve"> </w:t>
            </w:r>
            <w:r w:rsidR="00250E5A" w:rsidRPr="008166D4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 xml:space="preserve">which will be printed by </w:t>
            </w:r>
            <w:r w:rsidR="005C4B30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>Phoibos</w:t>
            </w:r>
            <w:r w:rsidR="00734B4B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 xml:space="preserve"> </w:t>
            </w:r>
            <w:r w:rsidR="005C4B30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>Publisher.</w:t>
            </w:r>
          </w:p>
          <w:p w14:paraId="578EE10E" w14:textId="77777777" w:rsidR="002E6ABC" w:rsidRPr="008166D4" w:rsidRDefault="005A6CBF" w:rsidP="005A6CBF">
            <w:pPr>
              <w:spacing w:before="120" w:after="120" w:line="240" w:lineRule="auto"/>
              <w:ind w:left="851" w:right="851"/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I</w:t>
            </w:r>
            <w:r w:rsidR="008166D4"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,</w:t>
            </w:r>
            <w:r w:rsidR="005334E0"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the author</w:t>
            </w:r>
            <w:r w:rsidR="002E6ABC" w:rsidRPr="008166D4"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of the article submitted undersigned</w:t>
            </w:r>
            <w:r w:rsidR="008166D4"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,</w:t>
            </w:r>
            <w:r w:rsidR="002E6ABC" w:rsidRPr="008166D4">
              <w:rPr>
                <w:rFonts w:ascii="Adobe Garamond Pro Bold" w:hAnsi="Adobe Garamond Pro Bold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accept and agree that:</w:t>
            </w:r>
          </w:p>
          <w:p w14:paraId="1F5CAE6E" w14:textId="77777777" w:rsidR="002E6ABC" w:rsidRPr="008166D4" w:rsidRDefault="002E6ABC" w:rsidP="005334E0">
            <w:pPr>
              <w:spacing w:after="0" w:line="240" w:lineRule="auto"/>
              <w:ind w:left="851" w:right="851"/>
              <w:jc w:val="both"/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a) PHILIA has </w:t>
            </w:r>
            <w:r w:rsidR="005334E0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whole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publishing</w:t>
            </w:r>
            <w:r w:rsidR="005334E0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="005334E0" w:rsidRPr="005334E0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right</w:t>
            </w:r>
            <w:r w:rsidR="005334E0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and copyright of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the article in print both now and in the </w:t>
            </w:r>
            <w:proofErr w:type="gramStart"/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future;</w:t>
            </w:r>
            <w:proofErr w:type="gramEnd"/>
          </w:p>
          <w:p w14:paraId="419C6B5B" w14:textId="77777777" w:rsidR="002E6ABC" w:rsidRPr="008166D4" w:rsidRDefault="005A6CBF" w:rsidP="00734B4B">
            <w:pPr>
              <w:spacing w:after="0" w:line="240" w:lineRule="auto"/>
              <w:ind w:left="851" w:right="851"/>
              <w:jc w:val="both"/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b) </w:t>
            </w:r>
            <w:r w:rsidR="002E6ABC" w:rsidRPr="009109CA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 xml:space="preserve">the article is an original submission, complying with </w:t>
            </w:r>
            <w:r w:rsidR="00734B4B" w:rsidRPr="009109CA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the publication ethics and the malpractice statement</w:t>
            </w:r>
            <w:r w:rsidR="002E6ABC" w:rsidRPr="009109CA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, and has not been pub</w:t>
            </w:r>
            <w:r w:rsidR="009109CA" w:rsidRPr="009109CA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softHyphen/>
            </w:r>
            <w:r w:rsidR="002E6ABC" w:rsidRPr="009109CA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lishe</w:t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d or submitted for publica</w:t>
            </w:r>
            <w:r w:rsidR="00343CBB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softHyphen/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tion </w:t>
            </w:r>
            <w:proofErr w:type="gramStart"/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elsewhere;</w:t>
            </w:r>
            <w:proofErr w:type="gramEnd"/>
          </w:p>
          <w:p w14:paraId="28CF6125" w14:textId="77777777" w:rsidR="002E6ABC" w:rsidRPr="008166D4" w:rsidRDefault="002E6ABC" w:rsidP="005A6CBF">
            <w:pPr>
              <w:spacing w:after="0" w:line="240" w:lineRule="auto"/>
              <w:ind w:left="851" w:right="851"/>
              <w:jc w:val="both"/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c) </w:t>
            </w:r>
            <w:r w:rsidR="005A6CBF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a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ll of the information, tables, diagrams, etc., are rightfully documented and </w:t>
            </w:r>
            <w:proofErr w:type="gramStart"/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recorded;</w:t>
            </w:r>
            <w:proofErr w:type="gramEnd"/>
          </w:p>
          <w:p w14:paraId="36CE8F2D" w14:textId="77777777" w:rsidR="002E6ABC" w:rsidRPr="008166D4" w:rsidRDefault="002E6ABC" w:rsidP="005A6CBF">
            <w:pPr>
              <w:spacing w:after="0" w:line="240" w:lineRule="auto"/>
              <w:ind w:left="851" w:right="851"/>
              <w:jc w:val="both"/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d)</w:t>
            </w:r>
            <w:r w:rsidR="005A6CBF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="005A6CBF" w:rsidRPr="00343CBB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PHILIA and it</w:t>
            </w:r>
            <w:r w:rsidR="005A6CBF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s e</w:t>
            </w:r>
            <w:r w:rsidR="005A6CBF" w:rsidRPr="00343CBB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ditors cannot be held responsible</w:t>
            </w:r>
            <w:r w:rsidR="005A6CBF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>.</w:t>
            </w:r>
            <w:r w:rsidR="005A6CBF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In the </w:t>
            </w:r>
            <w:r w:rsidR="005A6CBF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case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of any legal dispute regar</w:t>
            </w:r>
            <w:r w:rsidR="00343CBB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ding copyright and permissions </w:t>
            </w:r>
            <w:r w:rsidR="00343CBB" w:rsidRPr="00343CBB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concern</w:t>
            </w:r>
            <w:r w:rsidR="009109CA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softHyphen/>
            </w:r>
            <w:r w:rsidR="00343CBB" w:rsidRPr="00343CBB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ing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the contents of the published article</w:t>
            </w:r>
            <w:r w:rsidRPr="00343CBB">
              <w:rPr>
                <w:rFonts w:ascii="Adobe Garamond Pro" w:hAnsi="Adobe Garamond Pro" w:cs="Times New Roman"/>
                <w:bCs/>
                <w:color w:val="595959" w:themeColor="text1" w:themeTint="A6"/>
                <w:spacing w:val="-2"/>
                <w:sz w:val="20"/>
                <w:szCs w:val="20"/>
                <w:lang w:val="en-GB"/>
              </w:rPr>
              <w:t xml:space="preserve">. All legal responsibility </w:t>
            </w:r>
            <w:r w:rsidR="005A6CBF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remains with the author(s)</w:t>
            </w:r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of the </w:t>
            </w:r>
            <w:proofErr w:type="gramStart"/>
            <w:r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article;</w:t>
            </w:r>
            <w:proofErr w:type="gramEnd"/>
          </w:p>
          <w:p w14:paraId="2D5776CF" w14:textId="77777777" w:rsidR="002E6ABC" w:rsidRPr="008166D4" w:rsidRDefault="005A6CBF" w:rsidP="005A6CBF">
            <w:pPr>
              <w:spacing w:after="0"/>
              <w:ind w:left="851" w:right="851"/>
              <w:jc w:val="both"/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</w:pPr>
            <w:r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e) t</w:t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he author(s) are </w:t>
            </w:r>
            <w:r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not </w:t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entitled to reuse</w:t>
            </w:r>
            <w:r w:rsidR="004E4B89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and share</w:t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the published article in their own books, teachings, conference </w:t>
            </w:r>
            <w:proofErr w:type="gramStart"/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proceedings</w:t>
            </w:r>
            <w:r w:rsidR="00343CBB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,</w:t>
            </w:r>
            <w:r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</w:t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 xml:space="preserve"> pre</w:t>
            </w:r>
            <w:r w:rsidR="009109CA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softHyphen/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sentations</w:t>
            </w:r>
            <w:proofErr w:type="gramEnd"/>
            <w:r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, or any online platforms</w:t>
            </w:r>
            <w:r w:rsidR="002E6ABC" w:rsidRPr="008166D4"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.</w:t>
            </w:r>
          </w:p>
          <w:p w14:paraId="0F75A54A" w14:textId="47F21CE1" w:rsidR="008166D4" w:rsidRDefault="005A6CBF" w:rsidP="005334E0">
            <w:pPr>
              <w:spacing w:after="0"/>
              <w:ind w:left="851" w:right="851"/>
              <w:jc w:val="both"/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</w:pPr>
            <w:r>
              <w:rPr>
                <w:rFonts w:ascii="Adobe Garamond Pro" w:hAnsi="Adobe Garamond Pro" w:cs="Times New Roman"/>
                <w:bCs/>
                <w:color w:val="595959" w:themeColor="text1" w:themeTint="A6"/>
                <w:sz w:val="20"/>
                <w:szCs w:val="20"/>
                <w:lang w:val="en-GB"/>
              </w:rPr>
              <w:t>f) a</w:t>
            </w:r>
            <w:proofErr w:type="spellStart"/>
            <w:r w:rsidR="00250E5A" w:rsidRPr="008166D4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>ll</w:t>
            </w:r>
            <w:proofErr w:type="spellEnd"/>
            <w:r w:rsidR="00250E5A" w:rsidRPr="008166D4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 xml:space="preserve"> printing and distribution rights belong to </w:t>
            </w:r>
            <w:r w:rsidR="005C4B30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 xml:space="preserve">Phoibos </w:t>
            </w:r>
            <w:proofErr w:type="gramStart"/>
            <w:r w:rsidR="005C4B30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>Publisher</w:t>
            </w:r>
            <w:proofErr w:type="gramEnd"/>
            <w:r w:rsidR="00734B4B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 xml:space="preserve"> </w:t>
            </w:r>
            <w:r w:rsidR="00250E5A" w:rsidRPr="008166D4"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  <w:t>and I will claim no payment for the article I’ve written.</w:t>
            </w:r>
          </w:p>
          <w:p w14:paraId="2F52C34D" w14:textId="77777777" w:rsidR="009A4DD9" w:rsidRPr="005334E0" w:rsidRDefault="009A4DD9" w:rsidP="005334E0">
            <w:pPr>
              <w:spacing w:after="0"/>
              <w:ind w:left="851" w:right="851"/>
              <w:jc w:val="both"/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0"/>
                <w:szCs w:val="20"/>
                <w:lang w:val="en-US" w:eastAsia="tr-TR" w:bidi="he-IL"/>
              </w:rPr>
            </w:pPr>
          </w:p>
        </w:tc>
      </w:tr>
      <w:tr w:rsidR="002E6ABC" w:rsidRPr="00E72CAD" w14:paraId="2B913B33" w14:textId="77777777" w:rsidTr="008166D4">
        <w:trPr>
          <w:trHeight w:val="279"/>
        </w:trPr>
        <w:tc>
          <w:tcPr>
            <w:tcW w:w="11908" w:type="dxa"/>
            <w:shd w:val="clear" w:color="auto" w:fill="auto"/>
            <w:noWrap/>
          </w:tcPr>
          <w:tbl>
            <w:tblPr>
              <w:tblStyle w:val="TabloKlavuzu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1"/>
            </w:tblGrid>
            <w:tr w:rsidR="005334E0" w14:paraId="5659F25C" w14:textId="77777777" w:rsidTr="005334E0">
              <w:trPr>
                <w:trHeight w:val="1533"/>
              </w:trPr>
              <w:tc>
                <w:tcPr>
                  <w:tcW w:w="10131" w:type="dxa"/>
                </w:tcPr>
                <w:p w14:paraId="50E86C85" w14:textId="77777777" w:rsidR="005334E0" w:rsidRDefault="005334E0" w:rsidP="009A4DD9">
                  <w:pPr>
                    <w:spacing w:before="120" w:after="240"/>
                    <w:ind w:left="1631" w:right="851"/>
                    <w:jc w:val="both"/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</w:pPr>
                  <w:proofErr w:type="gramStart"/>
                  <w:r w:rsidRPr="008166D4"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>Nationality</w:t>
                  </w:r>
                  <w:r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 :</w:t>
                  </w:r>
                  <w:proofErr w:type="gramEnd"/>
                  <w:r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 </w:t>
                  </w:r>
                </w:p>
                <w:p w14:paraId="7F97F9E3" w14:textId="77777777" w:rsidR="005334E0" w:rsidRPr="008166D4" w:rsidRDefault="005334E0" w:rsidP="009A4DD9">
                  <w:pPr>
                    <w:spacing w:before="120" w:after="240"/>
                    <w:ind w:left="1631" w:right="851"/>
                    <w:jc w:val="both"/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</w:pPr>
                  <w:r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ID </w:t>
                  </w:r>
                  <w:proofErr w:type="gramStart"/>
                  <w:r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>Number :</w:t>
                  </w:r>
                  <w:proofErr w:type="gramEnd"/>
                  <w:r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 </w:t>
                  </w:r>
                </w:p>
                <w:p w14:paraId="045A75ED" w14:textId="77777777" w:rsidR="005334E0" w:rsidRDefault="005334E0" w:rsidP="009A4DD9">
                  <w:pPr>
                    <w:spacing w:before="120" w:after="120"/>
                    <w:ind w:left="1631" w:right="851"/>
                    <w:jc w:val="both"/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</w:pPr>
                  <w:r w:rsidRPr="008166D4"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Name </w:t>
                  </w:r>
                  <w:r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>&amp;</w:t>
                  </w:r>
                  <w:r w:rsidRPr="008166D4"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 </w:t>
                  </w:r>
                  <w:proofErr w:type="gramStart"/>
                  <w:r w:rsidRPr="008166D4">
                    <w:rPr>
                      <w:rFonts w:ascii="Adobe Garamond Pro Bold" w:eastAsia="Times New Roman" w:hAnsi="Adobe Garamond Pro Bold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>Surname</w:t>
                  </w:r>
                  <w:r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 :</w:t>
                  </w:r>
                  <w:proofErr w:type="gramEnd"/>
                  <w:r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  <w:t xml:space="preserve">  </w:t>
                  </w:r>
                </w:p>
                <w:tbl>
                  <w:tblPr>
                    <w:tblStyle w:val="TabloKlavuzu"/>
                    <w:tblW w:w="1012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41"/>
                    <w:gridCol w:w="3685"/>
                  </w:tblGrid>
                  <w:tr w:rsidR="009A4DD9" w14:paraId="304EF3B2" w14:textId="77777777" w:rsidTr="005334E0">
                    <w:tc>
                      <w:tcPr>
                        <w:tcW w:w="6441" w:type="dxa"/>
                      </w:tcPr>
                      <w:p w14:paraId="1D6AAD56" w14:textId="77777777" w:rsidR="005334E0" w:rsidRDefault="005334E0" w:rsidP="009A4DD9">
                        <w:pPr>
                          <w:spacing w:before="120" w:after="120"/>
                          <w:ind w:left="1631" w:right="851"/>
                          <w:jc w:val="both"/>
                          <w:rPr>
                            <w:rFonts w:ascii="Adobe Garamond Pro" w:eastAsia="Times New Roman" w:hAnsi="Adobe Garamond Pro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</w:pPr>
                        <w:proofErr w:type="gramStart"/>
                        <w:r w:rsidRPr="008166D4">
                          <w:rPr>
                            <w:rFonts w:ascii="Adobe Garamond Pro Bold" w:eastAsia="Times New Roman" w:hAnsi="Adobe Garamond Pro Bold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>Signature</w:t>
                        </w:r>
                        <w:r>
                          <w:rPr>
                            <w:rFonts w:ascii="Adobe Garamond Pro" w:eastAsia="Times New Roman" w:hAnsi="Adobe Garamond Pro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Adobe Garamond Pro" w:eastAsia="Times New Roman" w:hAnsi="Adobe Garamond Pro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5" w:type="dxa"/>
                      </w:tcPr>
                      <w:p w14:paraId="2088847A" w14:textId="77777777" w:rsidR="005334E0" w:rsidRDefault="005334E0" w:rsidP="009A4DD9">
                        <w:pPr>
                          <w:spacing w:before="120" w:after="120"/>
                          <w:ind w:right="1549"/>
                          <w:jc w:val="right"/>
                          <w:rPr>
                            <w:rFonts w:ascii="Adobe Garamond Pro" w:eastAsia="Times New Roman" w:hAnsi="Adobe Garamond Pro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</w:pPr>
                        <w:proofErr w:type="gramStart"/>
                        <w:r w:rsidRPr="008166D4">
                          <w:rPr>
                            <w:rFonts w:ascii="Adobe Garamond Pro Bold" w:eastAsia="Times New Roman" w:hAnsi="Adobe Garamond Pro Bold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>Date</w:t>
                        </w:r>
                        <w:r>
                          <w:rPr>
                            <w:rFonts w:ascii="Adobe Garamond Pro Bold" w:eastAsia="Times New Roman" w:hAnsi="Adobe Garamond Pro Bold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 xml:space="preserve"> </w:t>
                        </w:r>
                        <w:r>
                          <w:rPr>
                            <w:rFonts w:ascii="Adobe Garamond Pro" w:eastAsia="Times New Roman" w:hAnsi="Adobe Garamond Pro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>:</w:t>
                        </w:r>
                        <w:proofErr w:type="gramEnd"/>
                        <w:r>
                          <w:rPr>
                            <w:rFonts w:ascii="Adobe Garamond Pro" w:eastAsia="Times New Roman" w:hAnsi="Adobe Garamond Pro" w:cs="Times New Roman"/>
                            <w:iCs/>
                            <w:color w:val="595959" w:themeColor="text1" w:themeTint="A6"/>
                            <w:sz w:val="21"/>
                            <w:szCs w:val="21"/>
                            <w:lang w:val="en-US" w:eastAsia="tr-TR" w:bidi="he-IL"/>
                          </w:rPr>
                          <w:t xml:space="preserve">  …/…/202..</w:t>
                        </w:r>
                      </w:p>
                    </w:tc>
                  </w:tr>
                </w:tbl>
                <w:p w14:paraId="5FE7B00E" w14:textId="77777777" w:rsidR="005334E0" w:rsidRDefault="005334E0" w:rsidP="005334E0">
                  <w:pPr>
                    <w:spacing w:before="120"/>
                    <w:ind w:left="2624" w:right="851"/>
                    <w:jc w:val="both"/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</w:pPr>
                </w:p>
              </w:tc>
            </w:tr>
            <w:tr w:rsidR="008166D4" w14:paraId="2B6CE76F" w14:textId="77777777" w:rsidTr="005334E0">
              <w:tc>
                <w:tcPr>
                  <w:tcW w:w="10131" w:type="dxa"/>
                </w:tcPr>
                <w:p w14:paraId="53B39521" w14:textId="77777777" w:rsidR="008166D4" w:rsidRDefault="008166D4" w:rsidP="009A4DD9">
                  <w:pPr>
                    <w:spacing w:before="120" w:after="120"/>
                    <w:jc w:val="both"/>
                    <w:rPr>
                      <w:rFonts w:ascii="Adobe Garamond Pro" w:eastAsia="Times New Roman" w:hAnsi="Adobe Garamond Pro" w:cs="Times New Roman"/>
                      <w:iCs/>
                      <w:color w:val="595959" w:themeColor="text1" w:themeTint="A6"/>
                      <w:sz w:val="21"/>
                      <w:szCs w:val="21"/>
                      <w:lang w:val="en-US" w:eastAsia="tr-TR" w:bidi="he-IL"/>
                    </w:rPr>
                  </w:pPr>
                  <w:r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19"/>
                      <w:szCs w:val="19"/>
                      <w:lang w:val="en-GB"/>
                    </w:rPr>
                    <w:br/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The assignment of copyright form must be signed by all authors of the article. Each author </w:t>
                  </w:r>
                  <w:r w:rsidR="005334E0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>should</w:t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 sign and send the form sepa</w:t>
                  </w:r>
                  <w:r w:rsidR="009109CA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softHyphen/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rately, </w:t>
                  </w:r>
                  <w:r w:rsidR="005334E0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>and</w:t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 all authors’ forms must be received prior to publication of the article. All </w:t>
                  </w:r>
                  <w:r w:rsidR="00343CBB"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wet-ink </w:t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signatures must be </w:t>
                  </w:r>
                  <w:proofErr w:type="gramStart"/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>hand written</w:t>
                  </w:r>
                  <w:proofErr w:type="gramEnd"/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>, and a written, PDF copy of this form must be sent to the journal</w:t>
                  </w:r>
                  <w:r w:rsidR="009A4DD9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 via e-mail</w:t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 xml:space="preserve"> prior to publication. All documents and versions of un</w:t>
                  </w:r>
                  <w:r w:rsidR="009109CA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softHyphen/>
                  </w:r>
                  <w:r w:rsidRPr="00343CBB">
                    <w:rPr>
                      <w:rFonts w:ascii="Adobe Garamond Pro" w:hAnsi="Adobe Garamond Pro" w:cs="Times New Roman"/>
                      <w:bCs/>
                      <w:color w:val="595959" w:themeColor="text1" w:themeTint="A6"/>
                      <w:sz w:val="20"/>
                      <w:szCs w:val="20"/>
                      <w:lang w:val="en-GB"/>
                    </w:rPr>
                    <w:t>published article(s) will not be returned, but are retained for a year following publication, after which they are destroyed.</w:t>
                  </w:r>
                </w:p>
              </w:tc>
            </w:tr>
          </w:tbl>
          <w:p w14:paraId="0BF75C01" w14:textId="77777777" w:rsidR="002E6ABC" w:rsidRPr="002E6ABC" w:rsidRDefault="002E6ABC" w:rsidP="002E6ABC">
            <w:pPr>
              <w:spacing w:before="120" w:after="120" w:line="240" w:lineRule="auto"/>
              <w:ind w:left="851" w:right="851"/>
              <w:jc w:val="both"/>
              <w:rPr>
                <w:rFonts w:ascii="Adobe Garamond Pro" w:eastAsia="Times New Roman" w:hAnsi="Adobe Garamond Pro" w:cs="Times New Roman"/>
                <w:iCs/>
                <w:color w:val="595959" w:themeColor="text1" w:themeTint="A6"/>
                <w:sz w:val="21"/>
                <w:szCs w:val="21"/>
                <w:lang w:val="en-US" w:eastAsia="tr-TR" w:bidi="he-IL"/>
              </w:rPr>
            </w:pPr>
          </w:p>
        </w:tc>
      </w:tr>
    </w:tbl>
    <w:p w14:paraId="7D98ED23" w14:textId="77777777" w:rsidR="008425D3" w:rsidRPr="008166D4" w:rsidRDefault="008425D3" w:rsidP="008166D4">
      <w:pPr>
        <w:spacing w:after="0"/>
        <w:ind w:right="-567"/>
        <w:jc w:val="both"/>
        <w:rPr>
          <w:rFonts w:ascii="Adobe Garamond Pro" w:hAnsi="Adobe Garamond Pro" w:cs="Times New Roman"/>
          <w:bCs/>
          <w:color w:val="595959" w:themeColor="text1" w:themeTint="A6"/>
          <w:sz w:val="19"/>
          <w:szCs w:val="19"/>
          <w:lang w:val="en-GB"/>
        </w:rPr>
      </w:pPr>
    </w:p>
    <w:sectPr w:rsidR="008425D3" w:rsidRPr="0081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7C125" w14:textId="77777777" w:rsidR="00545F55" w:rsidRDefault="00545F55" w:rsidP="00DB7A5F">
      <w:pPr>
        <w:spacing w:after="0" w:line="240" w:lineRule="auto"/>
      </w:pPr>
      <w:r>
        <w:separator/>
      </w:r>
    </w:p>
  </w:endnote>
  <w:endnote w:type="continuationSeparator" w:id="0">
    <w:p w14:paraId="40C582E4" w14:textId="77777777" w:rsidR="00545F55" w:rsidRDefault="00545F55" w:rsidP="00DB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panose1 w:val="020207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A4956" w14:textId="77777777" w:rsidR="00545F55" w:rsidRDefault="00545F55" w:rsidP="00DB7A5F">
      <w:pPr>
        <w:spacing w:after="0" w:line="240" w:lineRule="auto"/>
      </w:pPr>
      <w:r>
        <w:separator/>
      </w:r>
    </w:p>
  </w:footnote>
  <w:footnote w:type="continuationSeparator" w:id="0">
    <w:p w14:paraId="6CCB369E" w14:textId="77777777" w:rsidR="00545F55" w:rsidRDefault="00545F55" w:rsidP="00DB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C300E"/>
    <w:multiLevelType w:val="hybridMultilevel"/>
    <w:tmpl w:val="ABF8B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3F2"/>
    <w:multiLevelType w:val="hybridMultilevel"/>
    <w:tmpl w:val="AFE217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CC3"/>
    <w:multiLevelType w:val="hybridMultilevel"/>
    <w:tmpl w:val="37C60E98"/>
    <w:lvl w:ilvl="0" w:tplc="B9FA5B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37B19"/>
    <w:multiLevelType w:val="hybridMultilevel"/>
    <w:tmpl w:val="B3F0B504"/>
    <w:lvl w:ilvl="0" w:tplc="070CD0DA">
      <w:start w:val="2"/>
      <w:numFmt w:val="bullet"/>
      <w:lvlText w:val="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865971">
    <w:abstractNumId w:val="0"/>
  </w:num>
  <w:num w:numId="2" w16cid:durableId="912659868">
    <w:abstractNumId w:val="1"/>
  </w:num>
  <w:num w:numId="3" w16cid:durableId="1613974077">
    <w:abstractNumId w:val="2"/>
  </w:num>
  <w:num w:numId="4" w16cid:durableId="173450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ytzQzMDc0tTAwNTFV0lEKTi0uzszPAykwrAUAKPSukCwAAAA="/>
  </w:docVars>
  <w:rsids>
    <w:rsidRoot w:val="0036123D"/>
    <w:rsid w:val="000350B6"/>
    <w:rsid w:val="00095FF6"/>
    <w:rsid w:val="000B51B7"/>
    <w:rsid w:val="00104083"/>
    <w:rsid w:val="00194DB5"/>
    <w:rsid w:val="001C2356"/>
    <w:rsid w:val="002446E9"/>
    <w:rsid w:val="00250E5A"/>
    <w:rsid w:val="00291EA9"/>
    <w:rsid w:val="002B2B9C"/>
    <w:rsid w:val="002E6ABC"/>
    <w:rsid w:val="00316361"/>
    <w:rsid w:val="00343CBB"/>
    <w:rsid w:val="00351261"/>
    <w:rsid w:val="0036123D"/>
    <w:rsid w:val="003E70A5"/>
    <w:rsid w:val="003F658E"/>
    <w:rsid w:val="004168BC"/>
    <w:rsid w:val="004704D7"/>
    <w:rsid w:val="004737D0"/>
    <w:rsid w:val="004C2270"/>
    <w:rsid w:val="004E10A8"/>
    <w:rsid w:val="004E4B89"/>
    <w:rsid w:val="00506769"/>
    <w:rsid w:val="005141B0"/>
    <w:rsid w:val="005334E0"/>
    <w:rsid w:val="00545F55"/>
    <w:rsid w:val="00560B83"/>
    <w:rsid w:val="00561FC8"/>
    <w:rsid w:val="005819AC"/>
    <w:rsid w:val="005A4D20"/>
    <w:rsid w:val="005A6CBF"/>
    <w:rsid w:val="005C4B30"/>
    <w:rsid w:val="005D1E1E"/>
    <w:rsid w:val="00665C89"/>
    <w:rsid w:val="00686CFD"/>
    <w:rsid w:val="006A56BC"/>
    <w:rsid w:val="006C4C6A"/>
    <w:rsid w:val="00711987"/>
    <w:rsid w:val="007249DC"/>
    <w:rsid w:val="00734B4B"/>
    <w:rsid w:val="00740E6F"/>
    <w:rsid w:val="007453C7"/>
    <w:rsid w:val="00774879"/>
    <w:rsid w:val="00777EDF"/>
    <w:rsid w:val="007D192F"/>
    <w:rsid w:val="00811B0B"/>
    <w:rsid w:val="008166D4"/>
    <w:rsid w:val="008425D3"/>
    <w:rsid w:val="008721AC"/>
    <w:rsid w:val="00886E11"/>
    <w:rsid w:val="009109CA"/>
    <w:rsid w:val="009120CA"/>
    <w:rsid w:val="00932098"/>
    <w:rsid w:val="00934924"/>
    <w:rsid w:val="00953F11"/>
    <w:rsid w:val="00992BCB"/>
    <w:rsid w:val="00996BD1"/>
    <w:rsid w:val="009A4DD9"/>
    <w:rsid w:val="009E1B6B"/>
    <w:rsid w:val="009E28FE"/>
    <w:rsid w:val="009F612F"/>
    <w:rsid w:val="00A25746"/>
    <w:rsid w:val="00A73B6C"/>
    <w:rsid w:val="00A73E97"/>
    <w:rsid w:val="00A74AAE"/>
    <w:rsid w:val="00A830B8"/>
    <w:rsid w:val="00AA1376"/>
    <w:rsid w:val="00AD35D1"/>
    <w:rsid w:val="00B11FAC"/>
    <w:rsid w:val="00B11FCD"/>
    <w:rsid w:val="00B75850"/>
    <w:rsid w:val="00B978C1"/>
    <w:rsid w:val="00BE1BC4"/>
    <w:rsid w:val="00BE373D"/>
    <w:rsid w:val="00C177E6"/>
    <w:rsid w:val="00C4270B"/>
    <w:rsid w:val="00C97DB5"/>
    <w:rsid w:val="00CD797B"/>
    <w:rsid w:val="00CF0FD5"/>
    <w:rsid w:val="00CF2ED7"/>
    <w:rsid w:val="00D0282D"/>
    <w:rsid w:val="00D25777"/>
    <w:rsid w:val="00D33239"/>
    <w:rsid w:val="00D61D14"/>
    <w:rsid w:val="00D83B10"/>
    <w:rsid w:val="00D90541"/>
    <w:rsid w:val="00DB7A5F"/>
    <w:rsid w:val="00E72CAD"/>
    <w:rsid w:val="00E7580B"/>
    <w:rsid w:val="00E93B1B"/>
    <w:rsid w:val="00F00E43"/>
    <w:rsid w:val="00F1600A"/>
    <w:rsid w:val="00F44062"/>
    <w:rsid w:val="00F543F7"/>
    <w:rsid w:val="00F65884"/>
    <w:rsid w:val="00F81E0A"/>
    <w:rsid w:val="00FA1665"/>
    <w:rsid w:val="00FA2013"/>
    <w:rsid w:val="00F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e8e8,#f7f7f7"/>
    </o:shapedefaults>
    <o:shapelayout v:ext="edit">
      <o:idmap v:ext="edit" data="1"/>
    </o:shapelayout>
  </w:shapeDefaults>
  <w:decimalSymbol w:val=","/>
  <w:listSeparator w:val=";"/>
  <w14:docId w14:val="0D8A3097"/>
  <w15:docId w15:val="{525D44A2-447C-4956-A6AA-5DAE7E1E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10A8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97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978C1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9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996B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B7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7A5F"/>
  </w:style>
  <w:style w:type="paragraph" w:styleId="AltBilgi">
    <w:name w:val="footer"/>
    <w:basedOn w:val="Normal"/>
    <w:link w:val="AltBilgiChar"/>
    <w:uiPriority w:val="99"/>
    <w:unhideWhenUsed/>
    <w:rsid w:val="00DB7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7A5F"/>
  </w:style>
  <w:style w:type="paragraph" w:styleId="BalonMetni">
    <w:name w:val="Balloon Text"/>
    <w:basedOn w:val="Normal"/>
    <w:link w:val="BalonMetniChar"/>
    <w:uiPriority w:val="99"/>
    <w:semiHidden/>
    <w:unhideWhenUsed/>
    <w:rsid w:val="00AD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3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5928-E9A2-4BEC-B44B-EA2CEDEB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Fatih Yılmaz</cp:lastModifiedBy>
  <cp:revision>12</cp:revision>
  <cp:lastPrinted>2018-02-28T12:20:00Z</cp:lastPrinted>
  <dcterms:created xsi:type="dcterms:W3CDTF">2018-02-08T15:13:00Z</dcterms:created>
  <dcterms:modified xsi:type="dcterms:W3CDTF">2025-03-12T19:01:00Z</dcterms:modified>
</cp:coreProperties>
</file>